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4673" w14:textId="77777777" w:rsidR="00913826" w:rsidRPr="00F575C9" w:rsidRDefault="00913826" w:rsidP="00CC74FE">
      <w:pPr>
        <w:pStyle w:val="TextA"/>
        <w:suppressAutoHyphens/>
      </w:pPr>
    </w:p>
    <w:p w14:paraId="2908935A" w14:textId="77777777" w:rsidR="00913826" w:rsidRPr="00F575C9" w:rsidRDefault="00913826" w:rsidP="00CC74FE">
      <w:pPr>
        <w:pStyle w:val="TextA"/>
        <w:suppressAutoHyphens/>
      </w:pPr>
    </w:p>
    <w:p w14:paraId="4909BAE9" w14:textId="77777777" w:rsidR="00913826" w:rsidRPr="00F575C9" w:rsidRDefault="00913826" w:rsidP="00CC74FE">
      <w:pPr>
        <w:pStyle w:val="TextA"/>
        <w:suppressAutoHyphens/>
      </w:pPr>
    </w:p>
    <w:p w14:paraId="155466F9" w14:textId="77777777" w:rsidR="00913826" w:rsidRPr="00F575C9" w:rsidRDefault="00913826" w:rsidP="00CC74FE">
      <w:pPr>
        <w:pStyle w:val="TextA"/>
        <w:suppressAutoHyphens/>
      </w:pPr>
    </w:p>
    <w:p w14:paraId="61FF0844" w14:textId="77777777" w:rsidR="00913826" w:rsidRPr="00F575C9" w:rsidRDefault="00913826" w:rsidP="00CC74FE">
      <w:pPr>
        <w:pStyle w:val="TextA"/>
        <w:suppressAutoHyphens/>
      </w:pPr>
    </w:p>
    <w:tbl>
      <w:tblPr>
        <w:tblW w:w="110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38"/>
        <w:gridCol w:w="3147"/>
      </w:tblGrid>
      <w:tr w:rsidR="00913826" w:rsidRPr="00F575C9" w14:paraId="58B3E31C" w14:textId="77777777">
        <w:trPr>
          <w:trHeight w:hRule="exact" w:val="132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002F" w14:textId="77777777" w:rsidR="00913826" w:rsidRPr="00F575C9" w:rsidRDefault="005D7954" w:rsidP="00CC74FE">
            <w:pPr>
              <w:pStyle w:val="TextA"/>
              <w:suppressAutoHyphens/>
            </w:pPr>
            <w:r w:rsidRPr="00F575C9">
              <w:rPr>
                <w:b/>
                <w:bCs/>
                <w:caps/>
              </w:rPr>
              <w:t>TISKOVÁ ZPRÁVA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B8A2" w14:textId="77777777" w:rsidR="00913826" w:rsidRPr="00F575C9" w:rsidRDefault="00913826" w:rsidP="00CC74FE">
            <w:pPr>
              <w:suppressAutoHyphens/>
              <w:rPr>
                <w:lang w:val="cs-CZ"/>
              </w:rPr>
            </w:pPr>
          </w:p>
        </w:tc>
      </w:tr>
      <w:tr w:rsidR="00913826" w:rsidRPr="00F575C9" w14:paraId="3C0424A9" w14:textId="77777777">
        <w:trPr>
          <w:trHeight w:hRule="exact" w:val="132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9539" w14:textId="77777777" w:rsidR="00913826" w:rsidRPr="00F575C9" w:rsidRDefault="00913826" w:rsidP="00CC74FE">
            <w:pPr>
              <w:suppressAutoHyphens/>
              <w:rPr>
                <w:lang w:val="cs-CZ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5C56" w14:textId="0EA1099E" w:rsidR="00913826" w:rsidRPr="00F575C9" w:rsidRDefault="00F575C9" w:rsidP="00CC74FE">
            <w:pPr>
              <w:pStyle w:val="TextA"/>
              <w:suppressAutoHyphens/>
            </w:pPr>
            <w:r w:rsidRPr="00F575C9">
              <w:t xml:space="preserve">20. září </w:t>
            </w:r>
            <w:r w:rsidR="005D7954" w:rsidRPr="00F575C9">
              <w:t>2023</w:t>
            </w:r>
          </w:p>
        </w:tc>
      </w:tr>
    </w:tbl>
    <w:p w14:paraId="05FF43EF" w14:textId="77777777" w:rsidR="00913826" w:rsidRPr="00F575C9" w:rsidRDefault="00913826" w:rsidP="00CC74FE">
      <w:pPr>
        <w:pStyle w:val="TextA"/>
        <w:widowControl w:val="0"/>
        <w:suppressAutoHyphens/>
        <w:spacing w:line="240" w:lineRule="auto"/>
        <w:ind w:left="108" w:hanging="108"/>
      </w:pPr>
    </w:p>
    <w:p w14:paraId="2CDDE7D1" w14:textId="77777777" w:rsidR="00913826" w:rsidRPr="00F575C9" w:rsidRDefault="00913826" w:rsidP="00CC74FE">
      <w:pPr>
        <w:pStyle w:val="TextA"/>
        <w:widowControl w:val="0"/>
        <w:suppressAutoHyphens/>
        <w:spacing w:line="240" w:lineRule="auto"/>
      </w:pPr>
    </w:p>
    <w:p w14:paraId="5812F50C" w14:textId="6BB796DB" w:rsidR="00913826" w:rsidRPr="00F575C9" w:rsidRDefault="005D7954" w:rsidP="00CC74FE">
      <w:pPr>
        <w:pStyle w:val="TextA"/>
        <w:suppressAutoHyphens/>
        <w:rPr>
          <w:caps/>
        </w:rPr>
      </w:pPr>
      <w:r w:rsidRPr="00F575C9">
        <w:rPr>
          <w:b/>
          <w:bCs/>
          <w:caps/>
          <w:sz w:val="28"/>
          <w:szCs w:val="28"/>
        </w:rPr>
        <w:t xml:space="preserve">Praha získala díky CA IMMO nový park.  Najdete ho v Riverside </w:t>
      </w:r>
      <w:proofErr w:type="gramStart"/>
      <w:r w:rsidRPr="00F575C9">
        <w:rPr>
          <w:b/>
          <w:bCs/>
          <w:caps/>
          <w:sz w:val="28"/>
          <w:szCs w:val="28"/>
        </w:rPr>
        <w:t>karlín - čerstvě</w:t>
      </w:r>
      <w:proofErr w:type="gramEnd"/>
      <w:r w:rsidRPr="00F575C9">
        <w:rPr>
          <w:b/>
          <w:bCs/>
          <w:caps/>
          <w:sz w:val="28"/>
          <w:szCs w:val="28"/>
        </w:rPr>
        <w:t xml:space="preserve"> přejmenovaném a</w:t>
      </w:r>
      <w:r w:rsidR="00583146">
        <w:rPr>
          <w:b/>
          <w:bCs/>
          <w:caps/>
          <w:sz w:val="28"/>
          <w:szCs w:val="28"/>
        </w:rPr>
        <w:t> </w:t>
      </w:r>
      <w:r w:rsidRPr="00F575C9">
        <w:rPr>
          <w:b/>
          <w:bCs/>
          <w:caps/>
          <w:sz w:val="28"/>
          <w:szCs w:val="28"/>
        </w:rPr>
        <w:t>dokončeném KANCELÁŘSKÉm kampusu</w:t>
      </w:r>
    </w:p>
    <w:p w14:paraId="6A4FA912" w14:textId="77777777" w:rsidR="00913826" w:rsidRPr="00F575C9" w:rsidRDefault="00913826" w:rsidP="00CC74FE">
      <w:pPr>
        <w:pStyle w:val="TextA"/>
        <w:suppressAutoHyphens/>
      </w:pPr>
    </w:p>
    <w:p w14:paraId="0D15FDF8" w14:textId="77777777" w:rsidR="00913826" w:rsidRPr="00F575C9" w:rsidRDefault="005D7954" w:rsidP="00CC74FE">
      <w:pPr>
        <w:pStyle w:val="TextA"/>
        <w:numPr>
          <w:ilvl w:val="0"/>
          <w:numId w:val="2"/>
        </w:numPr>
        <w:suppressAutoHyphens/>
        <w:spacing w:line="240" w:lineRule="auto"/>
        <w:jc w:val="both"/>
        <w:rPr>
          <w:b/>
          <w:bCs/>
        </w:rPr>
      </w:pPr>
      <w:r w:rsidRPr="00F575C9">
        <w:rPr>
          <w:b/>
          <w:bCs/>
        </w:rPr>
        <w:t xml:space="preserve">Na karlínském břehu Vltavy vznikl nový velkorysý veřejný prostor, díky lávce </w:t>
      </w:r>
      <w:proofErr w:type="spellStart"/>
      <w:r w:rsidRPr="00F575C9">
        <w:rPr>
          <w:b/>
          <w:bCs/>
        </w:rPr>
        <w:t>HolKa</w:t>
      </w:r>
      <w:proofErr w:type="spellEnd"/>
      <w:r w:rsidRPr="00F575C9">
        <w:rPr>
          <w:b/>
          <w:bCs/>
        </w:rPr>
        <w:t xml:space="preserve"> snadno přístupný i z Holešovic</w:t>
      </w:r>
    </w:p>
    <w:p w14:paraId="1FBCD230" w14:textId="77777777" w:rsidR="00913826" w:rsidRPr="00F575C9" w:rsidRDefault="005D7954" w:rsidP="00CC74FE">
      <w:pPr>
        <w:pStyle w:val="TextA"/>
        <w:numPr>
          <w:ilvl w:val="0"/>
          <w:numId w:val="2"/>
        </w:numPr>
        <w:suppressAutoHyphens/>
        <w:spacing w:line="240" w:lineRule="auto"/>
        <w:jc w:val="both"/>
        <w:rPr>
          <w:b/>
          <w:bCs/>
        </w:rPr>
      </w:pPr>
      <w:r w:rsidRPr="00F575C9">
        <w:rPr>
          <w:b/>
          <w:bCs/>
        </w:rPr>
        <w:t xml:space="preserve">Celé území ve správě CA </w:t>
      </w:r>
      <w:proofErr w:type="spellStart"/>
      <w:r w:rsidRPr="00F575C9">
        <w:rPr>
          <w:b/>
          <w:bCs/>
        </w:rPr>
        <w:t>Immo</w:t>
      </w:r>
      <w:proofErr w:type="spellEnd"/>
      <w:r w:rsidRPr="00F575C9">
        <w:rPr>
          <w:b/>
          <w:bCs/>
        </w:rPr>
        <w:t xml:space="preserve"> nese nově název </w:t>
      </w:r>
      <w:proofErr w:type="spellStart"/>
      <w:r w:rsidRPr="00F575C9">
        <w:rPr>
          <w:b/>
          <w:bCs/>
        </w:rPr>
        <w:t>Riverside</w:t>
      </w:r>
      <w:proofErr w:type="spellEnd"/>
      <w:r w:rsidRPr="00F575C9">
        <w:rPr>
          <w:b/>
          <w:bCs/>
        </w:rPr>
        <w:t xml:space="preserve"> Karlín</w:t>
      </w:r>
    </w:p>
    <w:p w14:paraId="29D82CAB" w14:textId="369A99CE" w:rsidR="00913826" w:rsidRPr="00F575C9" w:rsidRDefault="005D7954" w:rsidP="00CC74FE">
      <w:pPr>
        <w:pStyle w:val="TextA"/>
        <w:numPr>
          <w:ilvl w:val="0"/>
          <w:numId w:val="2"/>
        </w:numPr>
        <w:suppressAutoHyphens/>
        <w:spacing w:line="240" w:lineRule="auto"/>
        <w:jc w:val="both"/>
        <w:rPr>
          <w:b/>
          <w:bCs/>
        </w:rPr>
      </w:pPr>
      <w:r w:rsidRPr="00F575C9">
        <w:rPr>
          <w:b/>
          <w:bCs/>
        </w:rPr>
        <w:t>Od září je v něm otevřená nová mateřská škola dostupná i pro rodiny z okolí a developer chystá další služby, které dosud v lokalitě chyběly</w:t>
      </w:r>
    </w:p>
    <w:p w14:paraId="65365C8F" w14:textId="710C32A9" w:rsidR="00913826" w:rsidRPr="00F575C9" w:rsidRDefault="005D7954" w:rsidP="00CC74FE">
      <w:pPr>
        <w:pStyle w:val="TextA"/>
        <w:numPr>
          <w:ilvl w:val="0"/>
          <w:numId w:val="2"/>
        </w:numPr>
        <w:suppressAutoHyphens/>
        <w:spacing w:line="240" w:lineRule="auto"/>
        <w:jc w:val="both"/>
        <w:rPr>
          <w:b/>
          <w:bCs/>
        </w:rPr>
      </w:pPr>
      <w:r w:rsidRPr="00F575C9">
        <w:rPr>
          <w:b/>
          <w:bCs/>
        </w:rPr>
        <w:t xml:space="preserve">Celoročně tu již funguje River </w:t>
      </w:r>
      <w:proofErr w:type="spellStart"/>
      <w:r w:rsidRPr="00F575C9">
        <w:rPr>
          <w:b/>
          <w:bCs/>
        </w:rPr>
        <w:t>Rink</w:t>
      </w:r>
      <w:proofErr w:type="spellEnd"/>
      <w:r w:rsidRPr="00F575C9">
        <w:rPr>
          <w:b/>
          <w:bCs/>
        </w:rPr>
        <w:t>, který se ze zimního kluziště proměnil na místo, kde</w:t>
      </w:r>
      <w:r w:rsidR="00CC74FE">
        <w:rPr>
          <w:b/>
          <w:bCs/>
        </w:rPr>
        <w:t> </w:t>
      </w:r>
      <w:r w:rsidRPr="00F575C9">
        <w:rPr>
          <w:b/>
          <w:bCs/>
        </w:rPr>
        <w:t>se</w:t>
      </w:r>
      <w:r w:rsidR="00CC74FE">
        <w:rPr>
          <w:b/>
          <w:bCs/>
        </w:rPr>
        <w:t> </w:t>
      </w:r>
      <w:r w:rsidRPr="00F575C9">
        <w:rPr>
          <w:b/>
          <w:bCs/>
        </w:rPr>
        <w:t xml:space="preserve">odehrávají další kulturní </w:t>
      </w:r>
      <w:r w:rsidR="00F575C9" w:rsidRPr="00F575C9">
        <w:rPr>
          <w:b/>
          <w:bCs/>
        </w:rPr>
        <w:t>a</w:t>
      </w:r>
      <w:r w:rsidRPr="00F575C9">
        <w:rPr>
          <w:b/>
          <w:bCs/>
        </w:rPr>
        <w:t xml:space="preserve"> sportovní aktivity</w:t>
      </w:r>
    </w:p>
    <w:p w14:paraId="7189BBE1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b/>
          <w:bCs/>
        </w:rPr>
      </w:pPr>
    </w:p>
    <w:p w14:paraId="401984D1" w14:textId="1A5569C1" w:rsidR="00913826" w:rsidRPr="00F575C9" w:rsidRDefault="005D7954" w:rsidP="00CC74FE">
      <w:pPr>
        <w:pStyle w:val="TextA"/>
        <w:suppressAutoHyphens/>
        <w:rPr>
          <w:shd w:val="clear" w:color="auto" w:fill="FFFFFF"/>
        </w:rPr>
      </w:pPr>
      <w:r w:rsidRPr="00F575C9">
        <w:rPr>
          <w:shd w:val="clear" w:color="auto" w:fill="FFFFFF"/>
        </w:rPr>
        <w:t xml:space="preserve">Rozsáhlá proměna Rohanského nábřeží pod taktovkou developerské společnosti CA </w:t>
      </w:r>
      <w:proofErr w:type="spellStart"/>
      <w:r w:rsidRPr="00F575C9">
        <w:rPr>
          <w:shd w:val="clear" w:color="auto" w:fill="FFFFFF"/>
        </w:rPr>
        <w:t>Immo</w:t>
      </w:r>
      <w:proofErr w:type="spellEnd"/>
      <w:r w:rsidRPr="00F575C9">
        <w:rPr>
          <w:shd w:val="clear" w:color="auto" w:fill="FFFFFF"/>
        </w:rPr>
        <w:t xml:space="preserve"> dostavbou poslední kancelářské budovy neskončila. Z původně zanedbaného území na pravém břehu řeky Vltavy se po téměř dvaceti letech stala vyhledávaná městská část, do které lidi chodí nejen pracovat, ale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>i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 xml:space="preserve">odpočívat, sportovat a bavit se. Komplex celkem pěti administrativních budov, které jsou pojmenovány po řekách z celého světa – </w:t>
      </w:r>
      <w:proofErr w:type="spellStart"/>
      <w:r w:rsidRPr="00F575C9">
        <w:rPr>
          <w:shd w:val="clear" w:color="auto" w:fill="FFFFFF"/>
        </w:rPr>
        <w:t>Danube</w:t>
      </w:r>
      <w:proofErr w:type="spellEnd"/>
      <w:r w:rsidRPr="00F575C9">
        <w:rPr>
          <w:shd w:val="clear" w:color="auto" w:fill="FFFFFF"/>
        </w:rPr>
        <w:t xml:space="preserve"> House, Nile House, Amazon </w:t>
      </w:r>
      <w:proofErr w:type="spellStart"/>
      <w:r w:rsidRPr="00F575C9">
        <w:rPr>
          <w:shd w:val="clear" w:color="auto" w:fill="FFFFFF"/>
        </w:rPr>
        <w:t>Court</w:t>
      </w:r>
      <w:proofErr w:type="spellEnd"/>
      <w:r w:rsidRPr="00F575C9">
        <w:rPr>
          <w:shd w:val="clear" w:color="auto" w:fill="FFFFFF"/>
        </w:rPr>
        <w:t>, Mississippi House a Missouri Park – právě doplnil nově dokončený park, který otevírá celý prostor široké veřejnosti. Přístupný je nejen z Karlína, ale i z Holešovic, a to po nedávno zkolaudované lávce s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>již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 xml:space="preserve">zlidovělou přezdívkou </w:t>
      </w:r>
      <w:proofErr w:type="spellStart"/>
      <w:r w:rsidRPr="00F575C9">
        <w:rPr>
          <w:shd w:val="clear" w:color="auto" w:fill="FFFFFF"/>
        </w:rPr>
        <w:t>HolKa</w:t>
      </w:r>
      <w:proofErr w:type="spellEnd"/>
      <w:r w:rsidRPr="00F575C9">
        <w:rPr>
          <w:shd w:val="clear" w:color="auto" w:fill="FFFFFF"/>
        </w:rPr>
        <w:t>. Cyklisté sem dokonce mohou přijet přímo z centra města po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>páteřní cyklostezce A2, která teprve nedávno dostala v tomto úseku nový asfaltový povrch a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 xml:space="preserve">dočkala se rozšíření na čtyři metry. Finálním a symbolickým završením výstavby CA </w:t>
      </w:r>
      <w:proofErr w:type="spellStart"/>
      <w:r w:rsidRPr="00F575C9">
        <w:rPr>
          <w:shd w:val="clear" w:color="auto" w:fill="FFFFFF"/>
        </w:rPr>
        <w:t>Immo</w:t>
      </w:r>
      <w:proofErr w:type="spellEnd"/>
      <w:r w:rsidRPr="00F575C9">
        <w:rPr>
          <w:shd w:val="clear" w:color="auto" w:fill="FFFFFF"/>
        </w:rPr>
        <w:t xml:space="preserve"> v této lokalitě je přejmenování areálu z dosavadního River City Prague na </w:t>
      </w:r>
      <w:proofErr w:type="spellStart"/>
      <w:r w:rsidRPr="00F575C9">
        <w:rPr>
          <w:shd w:val="clear" w:color="auto" w:fill="FFFFFF"/>
        </w:rPr>
        <w:t>Riverside</w:t>
      </w:r>
      <w:proofErr w:type="spellEnd"/>
      <w:r w:rsidRPr="00F575C9">
        <w:rPr>
          <w:shd w:val="clear" w:color="auto" w:fill="FFFFFF"/>
        </w:rPr>
        <w:t xml:space="preserve"> Karlín. </w:t>
      </w:r>
    </w:p>
    <w:p w14:paraId="2E092430" w14:textId="77777777" w:rsidR="00913826" w:rsidRPr="00F575C9" w:rsidRDefault="00913826" w:rsidP="00CC74FE">
      <w:pPr>
        <w:pStyle w:val="TextA"/>
        <w:suppressAutoHyphens/>
        <w:rPr>
          <w:shd w:val="clear" w:color="auto" w:fill="FFFFFF"/>
        </w:rPr>
      </w:pPr>
    </w:p>
    <w:p w14:paraId="2FBE0C3F" w14:textId="28F902B0" w:rsidR="00913826" w:rsidRPr="00F575C9" w:rsidRDefault="005D7954" w:rsidP="00CC74FE">
      <w:pPr>
        <w:pStyle w:val="TextA"/>
        <w:suppressAutoHyphens/>
        <w:rPr>
          <w:shd w:val="clear" w:color="auto" w:fill="FFFFFF"/>
        </w:rPr>
      </w:pPr>
      <w:r w:rsidRPr="00F575C9">
        <w:rPr>
          <w:i/>
          <w:iCs/>
          <w:shd w:val="clear" w:color="auto" w:fill="FFFFFF"/>
        </w:rPr>
        <w:t>„Od samého počátku bylo naším záměrem otevřít toto nádherné místo podél řeky Vltavy i těm, kdo</w:t>
      </w:r>
      <w:r w:rsidR="00CC74FE">
        <w:rPr>
          <w:i/>
          <w:iCs/>
          <w:shd w:val="clear" w:color="auto" w:fill="FFFFFF"/>
        </w:rPr>
        <w:t> </w:t>
      </w:r>
      <w:r w:rsidRPr="00F575C9">
        <w:rPr>
          <w:i/>
          <w:iCs/>
          <w:shd w:val="clear" w:color="auto" w:fill="FFFFFF"/>
        </w:rPr>
        <w:t xml:space="preserve">sem nechodí </w:t>
      </w:r>
      <w:r w:rsidR="009538E9" w:rsidRPr="00F575C9">
        <w:rPr>
          <w:i/>
          <w:iCs/>
          <w:shd w:val="clear" w:color="auto" w:fill="FFFFFF"/>
        </w:rPr>
        <w:t xml:space="preserve">jen </w:t>
      </w:r>
      <w:r w:rsidRPr="00F575C9">
        <w:rPr>
          <w:i/>
          <w:iCs/>
          <w:shd w:val="clear" w:color="auto" w:fill="FFFFFF"/>
        </w:rPr>
        <w:t>do práce. A nový park byl skvělým řešením. Právě v něm se mohou lidé potkávat, děti si hrát a každý si tu může najít svůj kousek klidu,</w:t>
      </w:r>
      <w:r w:rsidRPr="00F575C9">
        <w:rPr>
          <w:rFonts w:ascii="Arial Unicode MS" w:hAnsi="Arial Unicode MS"/>
          <w:shd w:val="clear" w:color="auto" w:fill="FFFFFF"/>
          <w:rtl/>
        </w:rPr>
        <w:t>“</w:t>
      </w:r>
      <w:r w:rsidRPr="00F575C9">
        <w:rPr>
          <w:shd w:val="clear" w:color="auto" w:fill="FFFFFF"/>
        </w:rPr>
        <w:t xml:space="preserve"> komentuje </w:t>
      </w:r>
      <w:r w:rsidRPr="00F575C9">
        <w:rPr>
          <w:b/>
          <w:bCs/>
          <w:shd w:val="clear" w:color="auto" w:fill="FFFFFF"/>
        </w:rPr>
        <w:t xml:space="preserve">Václav Jonáš, ředitel CA </w:t>
      </w:r>
      <w:proofErr w:type="spellStart"/>
      <w:r w:rsidRPr="00F575C9">
        <w:rPr>
          <w:b/>
          <w:bCs/>
          <w:shd w:val="clear" w:color="auto" w:fill="FFFFFF"/>
        </w:rPr>
        <w:t>Immo</w:t>
      </w:r>
      <w:proofErr w:type="spellEnd"/>
      <w:r w:rsidRPr="00F575C9">
        <w:rPr>
          <w:b/>
          <w:bCs/>
          <w:shd w:val="clear" w:color="auto" w:fill="FFFFFF"/>
        </w:rPr>
        <w:t xml:space="preserve"> v České republice</w:t>
      </w:r>
      <w:r w:rsidRPr="00F575C9">
        <w:rPr>
          <w:shd w:val="clear" w:color="auto" w:fill="FFFFFF"/>
        </w:rPr>
        <w:t xml:space="preserve">, a pokračuje: </w:t>
      </w:r>
      <w:r w:rsidRPr="00F575C9">
        <w:rPr>
          <w:i/>
          <w:iCs/>
          <w:shd w:val="clear" w:color="auto" w:fill="FFFFFF"/>
        </w:rPr>
        <w:t xml:space="preserve">„V </w:t>
      </w:r>
      <w:proofErr w:type="spellStart"/>
      <w:r w:rsidRPr="00F575C9">
        <w:rPr>
          <w:i/>
          <w:iCs/>
          <w:shd w:val="clear" w:color="auto" w:fill="FFFFFF"/>
        </w:rPr>
        <w:t>Riverside</w:t>
      </w:r>
      <w:proofErr w:type="spellEnd"/>
      <w:r w:rsidRPr="00F575C9">
        <w:rPr>
          <w:i/>
          <w:iCs/>
          <w:shd w:val="clear" w:color="auto" w:fill="FFFFFF"/>
        </w:rPr>
        <w:t xml:space="preserve"> Karlín už teď najdete kavárny, obědové restaurace, vinný bar s gurmánským obchodem a další podniky budou postupně přibývat. Na podzim otevře restaurace s velkou venkovní zahrádkou a výhledem, hned vedle pak eventový prostor s barem a</w:t>
      </w:r>
      <w:r w:rsidR="00CC74FE">
        <w:rPr>
          <w:i/>
          <w:iCs/>
          <w:shd w:val="clear" w:color="auto" w:fill="FFFFFF"/>
        </w:rPr>
        <w:t> </w:t>
      </w:r>
      <w:r w:rsidRPr="00F575C9">
        <w:rPr>
          <w:i/>
          <w:iCs/>
          <w:shd w:val="clear" w:color="auto" w:fill="FFFFFF"/>
        </w:rPr>
        <w:t xml:space="preserve">bohatým kulturním programem. Postupně tu také vzniká nová karlínská náplavka pro příjemné trávení volného času pod širým nebem se sezónním občerstvením, kulturním a sportovním doprovodným programem. Na River </w:t>
      </w:r>
      <w:proofErr w:type="spellStart"/>
      <w:r w:rsidRPr="00F575C9">
        <w:rPr>
          <w:i/>
          <w:iCs/>
          <w:shd w:val="clear" w:color="auto" w:fill="FFFFFF"/>
        </w:rPr>
        <w:t>Rinku</w:t>
      </w:r>
      <w:proofErr w:type="spellEnd"/>
      <w:r w:rsidRPr="00F575C9">
        <w:rPr>
          <w:i/>
          <w:iCs/>
          <w:shd w:val="clear" w:color="auto" w:fill="FFFFFF"/>
        </w:rPr>
        <w:t xml:space="preserve"> si v létě zatančíte nebo zahrajete fotbal, v zimě pak zabruslíte, nebo zajdete na stand-up. Jen za loňskou sezónu navštívilo naše kluziště okolo 40 000 lidí z</w:t>
      </w:r>
      <w:r w:rsidR="00CC74FE">
        <w:rPr>
          <w:i/>
          <w:iCs/>
          <w:shd w:val="clear" w:color="auto" w:fill="FFFFFF"/>
        </w:rPr>
        <w:t> </w:t>
      </w:r>
      <w:r w:rsidRPr="00F575C9">
        <w:rPr>
          <w:i/>
          <w:iCs/>
          <w:shd w:val="clear" w:color="auto" w:fill="FFFFFF"/>
        </w:rPr>
        <w:t>celé Prahy a už druhou zimní sezónu v řadě sem chodí zdarma bruslit děti z okolních mateřských a</w:t>
      </w:r>
      <w:r w:rsidR="00CC74FE">
        <w:rPr>
          <w:i/>
          <w:iCs/>
          <w:shd w:val="clear" w:color="auto" w:fill="FFFFFF"/>
        </w:rPr>
        <w:t> </w:t>
      </w:r>
      <w:r w:rsidRPr="00F575C9">
        <w:rPr>
          <w:i/>
          <w:iCs/>
          <w:shd w:val="clear" w:color="auto" w:fill="FFFFFF"/>
        </w:rPr>
        <w:t>základních škol.</w:t>
      </w:r>
      <w:r w:rsidRPr="00F575C9">
        <w:rPr>
          <w:rFonts w:ascii="Arial Unicode MS" w:hAnsi="Arial Unicode MS"/>
          <w:shd w:val="clear" w:color="auto" w:fill="FFFFFF"/>
          <w:rtl/>
        </w:rPr>
        <w:t>“</w:t>
      </w:r>
      <w:r w:rsidRPr="00F575C9">
        <w:rPr>
          <w:shd w:val="clear" w:color="auto" w:fill="FFFFFF"/>
        </w:rPr>
        <w:t xml:space="preserve"> </w:t>
      </w:r>
    </w:p>
    <w:p w14:paraId="28E89951" w14:textId="77777777" w:rsidR="00913826" w:rsidRPr="00F575C9" w:rsidRDefault="00913826" w:rsidP="00CC74FE">
      <w:pPr>
        <w:pStyle w:val="TextA"/>
        <w:suppressAutoHyphens/>
        <w:rPr>
          <w:shd w:val="clear" w:color="auto" w:fill="FFFFFF"/>
        </w:rPr>
      </w:pPr>
    </w:p>
    <w:p w14:paraId="7E4E7663" w14:textId="4419D9E4" w:rsidR="00913826" w:rsidRPr="00F575C9" w:rsidRDefault="005D7954" w:rsidP="00CC74FE">
      <w:pPr>
        <w:pStyle w:val="TextA"/>
        <w:suppressAutoHyphens/>
        <w:rPr>
          <w:shd w:val="clear" w:color="auto" w:fill="FFFFFF"/>
        </w:rPr>
      </w:pPr>
      <w:r w:rsidRPr="00F575C9">
        <w:rPr>
          <w:shd w:val="clear" w:color="auto" w:fill="FFFFFF"/>
        </w:rPr>
        <w:lastRenderedPageBreak/>
        <w:t xml:space="preserve">Projekt </w:t>
      </w:r>
      <w:proofErr w:type="spellStart"/>
      <w:r w:rsidRPr="00F575C9">
        <w:rPr>
          <w:shd w:val="clear" w:color="auto" w:fill="FFFFFF"/>
        </w:rPr>
        <w:t>Riverside</w:t>
      </w:r>
      <w:proofErr w:type="spellEnd"/>
      <w:r w:rsidRPr="00F575C9">
        <w:rPr>
          <w:shd w:val="clear" w:color="auto" w:fill="FFFFFF"/>
        </w:rPr>
        <w:t xml:space="preserve"> Karlín sestává z pěti budov</w:t>
      </w:r>
      <w:r w:rsidR="00F575C9">
        <w:rPr>
          <w:shd w:val="clear" w:color="auto" w:fill="FFFFFF"/>
        </w:rPr>
        <w:t>:</w:t>
      </w:r>
      <w:r w:rsidRPr="00F575C9">
        <w:rPr>
          <w:shd w:val="clear" w:color="auto" w:fill="FFFFFF"/>
        </w:rPr>
        <w:t xml:space="preserve"> </w:t>
      </w:r>
      <w:proofErr w:type="spellStart"/>
      <w:r w:rsidRPr="00F575C9">
        <w:rPr>
          <w:shd w:val="clear" w:color="auto" w:fill="FFFFFF"/>
        </w:rPr>
        <w:t>Danube</w:t>
      </w:r>
      <w:proofErr w:type="spellEnd"/>
      <w:r w:rsidRPr="00F575C9">
        <w:rPr>
          <w:shd w:val="clear" w:color="auto" w:fill="FFFFFF"/>
        </w:rPr>
        <w:t xml:space="preserve"> House, Nile House, Amazon </w:t>
      </w:r>
      <w:proofErr w:type="spellStart"/>
      <w:r w:rsidRPr="00F575C9">
        <w:rPr>
          <w:shd w:val="clear" w:color="auto" w:fill="FFFFFF"/>
        </w:rPr>
        <w:t>Court</w:t>
      </w:r>
      <w:proofErr w:type="spellEnd"/>
      <w:r w:rsidRPr="00F575C9">
        <w:rPr>
          <w:shd w:val="clear" w:color="auto" w:fill="FFFFFF"/>
        </w:rPr>
        <w:t xml:space="preserve">, Mississippi House a Missouri Park, z nichž poslední dvě byly dokončené před dvěma lety. Všechny stavby dosahují nejvyšších standardů udržitelnosti a dohromady poskytují </w:t>
      </w:r>
      <w:r w:rsidRPr="00F575C9">
        <w:t>85 000 m</w:t>
      </w:r>
      <w:r w:rsidRPr="00F575C9">
        <w:rPr>
          <w:vertAlign w:val="superscript"/>
        </w:rPr>
        <w:t>2</w:t>
      </w:r>
      <w:r w:rsidRPr="00F575C9">
        <w:t xml:space="preserve"> prémiových kancelářských prostor. </w:t>
      </w:r>
      <w:bookmarkStart w:id="0" w:name="_Hlk145589035"/>
      <w:r w:rsidRPr="00F575C9">
        <w:rPr>
          <w:shd w:val="clear" w:color="auto" w:fill="FFFFFF"/>
        </w:rPr>
        <w:t xml:space="preserve">Kromě již zmiňovaného parku má </w:t>
      </w:r>
      <w:proofErr w:type="spellStart"/>
      <w:r w:rsidRPr="00F575C9">
        <w:rPr>
          <w:shd w:val="clear" w:color="auto" w:fill="FFFFFF"/>
        </w:rPr>
        <w:t>Riverside</w:t>
      </w:r>
      <w:proofErr w:type="spellEnd"/>
      <w:r w:rsidRPr="00F575C9">
        <w:rPr>
          <w:shd w:val="clear" w:color="auto" w:fill="FFFFFF"/>
        </w:rPr>
        <w:t xml:space="preserve"> Karlín od letošního září také svou vlastní mateřskou školu jako tolik potřebnou službu nejen pro pracující z přilehlých kanceláří, ale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>i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>pro</w:t>
      </w:r>
      <w:r w:rsidR="00CC74FE">
        <w:rPr>
          <w:shd w:val="clear" w:color="auto" w:fill="FFFFFF"/>
        </w:rPr>
        <w:t> </w:t>
      </w:r>
      <w:r w:rsidRPr="00F575C9">
        <w:rPr>
          <w:shd w:val="clear" w:color="auto" w:fill="FFFFFF"/>
        </w:rPr>
        <w:t xml:space="preserve">rodiny z Karlína a blízkého okolí. Do budoucna se pak chystá další rozšíření služeb, které dosud v lokalitě chyběly. Vše tu tak bude dostupné na jednom místě. </w:t>
      </w:r>
      <w:bookmarkEnd w:id="0"/>
    </w:p>
    <w:p w14:paraId="2320BC7C" w14:textId="77777777" w:rsidR="00913826" w:rsidRPr="00F575C9" w:rsidRDefault="00913826" w:rsidP="00CC74FE">
      <w:pPr>
        <w:pStyle w:val="TextA"/>
        <w:suppressAutoHyphens/>
        <w:rPr>
          <w:shd w:val="clear" w:color="auto" w:fill="FFFFFF"/>
        </w:rPr>
      </w:pPr>
    </w:p>
    <w:p w14:paraId="39EBB917" w14:textId="77777777" w:rsidR="00913826" w:rsidRPr="00F575C9" w:rsidRDefault="00000000" w:rsidP="00CC74FE">
      <w:pPr>
        <w:pStyle w:val="TextA"/>
        <w:suppressAutoHyphens/>
        <w:jc w:val="center"/>
        <w:rPr>
          <w:rStyle w:val="Hyperlink0"/>
        </w:rPr>
      </w:pPr>
      <w:hyperlink r:id="rId7" w:history="1">
        <w:r w:rsidR="005D7954" w:rsidRPr="00F575C9">
          <w:rPr>
            <w:rStyle w:val="Hyperlink0"/>
          </w:rPr>
          <w:t>www.riversidekarlin.cz</w:t>
        </w:r>
      </w:hyperlink>
    </w:p>
    <w:p w14:paraId="23286B3E" w14:textId="77777777" w:rsidR="00913826" w:rsidRPr="00F575C9" w:rsidRDefault="00913826" w:rsidP="00CC74FE">
      <w:pPr>
        <w:pStyle w:val="TextA"/>
        <w:suppressAutoHyphens/>
        <w:jc w:val="center"/>
        <w:rPr>
          <w:rStyle w:val="Hyperlink0"/>
        </w:rPr>
      </w:pPr>
    </w:p>
    <w:p w14:paraId="60A6F2BA" w14:textId="77777777" w:rsidR="00913826" w:rsidRPr="00F575C9" w:rsidRDefault="00913826" w:rsidP="00CC74FE">
      <w:pPr>
        <w:pStyle w:val="TextA"/>
        <w:suppressAutoHyphens/>
        <w:rPr>
          <w:rStyle w:val="dn"/>
          <w:i/>
          <w:iCs/>
        </w:rPr>
      </w:pPr>
    </w:p>
    <w:p w14:paraId="16BDA7CE" w14:textId="7A08A6C2" w:rsidR="00A05809" w:rsidRPr="00F575C9" w:rsidRDefault="005D7954" w:rsidP="00CC74FE">
      <w:pPr>
        <w:pStyle w:val="TextA"/>
        <w:suppressAutoHyphens/>
        <w:rPr>
          <w:rFonts w:cs="Times New Roman"/>
        </w:rPr>
      </w:pPr>
      <w:r w:rsidRPr="00F575C9">
        <w:rPr>
          <w:rStyle w:val="dn"/>
          <w:rFonts w:cs="Times New Roman"/>
          <w:b/>
          <w:bCs/>
          <w:i/>
          <w:iCs/>
        </w:rPr>
        <w:t xml:space="preserve">O CA </w:t>
      </w:r>
      <w:proofErr w:type="spellStart"/>
      <w:r w:rsidRPr="00F575C9">
        <w:rPr>
          <w:rStyle w:val="dn"/>
          <w:rFonts w:cs="Times New Roman"/>
          <w:b/>
          <w:bCs/>
          <w:i/>
          <w:iCs/>
        </w:rPr>
        <w:t>Immo</w:t>
      </w:r>
      <w:proofErr w:type="spellEnd"/>
      <w:r w:rsidRPr="00F575C9">
        <w:rPr>
          <w:rStyle w:val="dn"/>
          <w:rFonts w:cs="Times New Roman"/>
          <w:b/>
          <w:bCs/>
          <w:i/>
          <w:iCs/>
        </w:rPr>
        <w:br/>
      </w:r>
      <w:r w:rsidR="00A05809" w:rsidRPr="00F575C9">
        <w:rPr>
          <w:rFonts w:cs="Times New Roman"/>
        </w:rPr>
        <w:t xml:space="preserve">CA </w:t>
      </w:r>
      <w:proofErr w:type="spellStart"/>
      <w:r w:rsidR="00A05809" w:rsidRPr="00F575C9">
        <w:rPr>
          <w:rFonts w:cs="Times New Roman"/>
        </w:rPr>
        <w:t>Immo</w:t>
      </w:r>
      <w:proofErr w:type="spellEnd"/>
      <w:r w:rsidR="00A05809" w:rsidRPr="00F575C9">
        <w:rPr>
          <w:rFonts w:cs="Times New Roman"/>
        </w:rPr>
        <w:t xml:space="preserve"> je investor, </w:t>
      </w:r>
      <w:proofErr w:type="spellStart"/>
      <w:r w:rsidR="00A05809" w:rsidRPr="00F575C9">
        <w:rPr>
          <w:rFonts w:cs="Times New Roman"/>
        </w:rPr>
        <w:t>asset</w:t>
      </w:r>
      <w:proofErr w:type="spellEnd"/>
      <w:r w:rsidR="00A05809" w:rsidRPr="00F575C9">
        <w:rPr>
          <w:rFonts w:cs="Times New Roman"/>
        </w:rPr>
        <w:t xml:space="preserve"> manažer a developer specializující se na velké, moderní kancelářské nemovitosti v metropolitních městech Německa, Rakouska a střední Evropy. Společnost pokrývá široký hodnotový řetězec v oblasti komerčních nemovitostí a má rozsáhlé interní odborné znalosti v</w:t>
      </w:r>
      <w:r w:rsidR="00CC74FE">
        <w:rPr>
          <w:rFonts w:cs="Times New Roman"/>
        </w:rPr>
        <w:t> </w:t>
      </w:r>
      <w:r w:rsidR="00A05809" w:rsidRPr="00F575C9">
        <w:rPr>
          <w:rFonts w:cs="Times New Roman"/>
        </w:rPr>
        <w:t xml:space="preserve">oblasti výstavby. Společnost CA </w:t>
      </w:r>
      <w:proofErr w:type="spellStart"/>
      <w:r w:rsidR="00A05809" w:rsidRPr="00F575C9">
        <w:rPr>
          <w:rFonts w:cs="Times New Roman"/>
        </w:rPr>
        <w:t>Immo</w:t>
      </w:r>
      <w:proofErr w:type="spellEnd"/>
      <w:r w:rsidR="00A05809" w:rsidRPr="00F575C9">
        <w:rPr>
          <w:rFonts w:cs="Times New Roman"/>
        </w:rPr>
        <w:t>, založená v roce 1987, je kotována na ATX vídeňské burze a</w:t>
      </w:r>
      <w:r w:rsidR="00CC74FE">
        <w:rPr>
          <w:rFonts w:cs="Times New Roman"/>
        </w:rPr>
        <w:t> </w:t>
      </w:r>
      <w:r w:rsidR="00A05809" w:rsidRPr="00F575C9">
        <w:rPr>
          <w:rFonts w:cs="Times New Roman"/>
        </w:rPr>
        <w:t>má nemovitá aktiva v hodnotě přibližně 5,6 miliardy EUR v Německu (67 %), Rakousku (6 %) a</w:t>
      </w:r>
      <w:r w:rsidR="00CC74FE">
        <w:rPr>
          <w:rFonts w:cs="Times New Roman"/>
        </w:rPr>
        <w:t> </w:t>
      </w:r>
      <w:r w:rsidR="00A05809" w:rsidRPr="00F575C9">
        <w:rPr>
          <w:rFonts w:cs="Times New Roman"/>
        </w:rPr>
        <w:t>střední a východní Evropě (27 %).</w:t>
      </w:r>
    </w:p>
    <w:p w14:paraId="798A6779" w14:textId="77777777" w:rsidR="00913826" w:rsidRPr="00F575C9" w:rsidRDefault="00913826" w:rsidP="00CC74FE">
      <w:pPr>
        <w:pStyle w:val="TextA"/>
        <w:suppressAutoHyphens/>
        <w:rPr>
          <w:rStyle w:val="dn"/>
          <w:i/>
          <w:iCs/>
        </w:rPr>
      </w:pPr>
    </w:p>
    <w:p w14:paraId="4DB09494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0A40C2EB" w14:textId="77777777" w:rsidR="00913826" w:rsidRPr="00F575C9" w:rsidRDefault="005D7954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  <w:r w:rsidRPr="00F575C9">
        <w:rPr>
          <w:rStyle w:val="dn"/>
          <w:b/>
          <w:bCs/>
        </w:rPr>
        <w:t xml:space="preserve">Pro vice informací prosím kontaktujte: </w:t>
      </w:r>
    </w:p>
    <w:p w14:paraId="718259FB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30C2DD42" w14:textId="77777777" w:rsidR="00913826" w:rsidRPr="00F575C9" w:rsidRDefault="005D7954" w:rsidP="00CC74FE">
      <w:pPr>
        <w:pStyle w:val="Normlnweb"/>
        <w:suppressAutoHyphens/>
        <w:spacing w:before="0" w:after="0" w:line="240" w:lineRule="atLeast"/>
        <w:rPr>
          <w:rStyle w:val="dn"/>
          <w:color w:val="0000FF"/>
          <w:sz w:val="22"/>
          <w:szCs w:val="22"/>
          <w:u w:color="0000FF"/>
          <w:lang w:val="cs-CZ"/>
        </w:rPr>
      </w:pPr>
      <w:proofErr w:type="spellStart"/>
      <w:r w:rsidRPr="00F575C9">
        <w:rPr>
          <w:rStyle w:val="dn"/>
          <w:b/>
          <w:bCs/>
          <w:sz w:val="22"/>
          <w:szCs w:val="22"/>
          <w:lang w:val="cs-CZ"/>
        </w:rPr>
        <w:t>Crest</w:t>
      </w:r>
      <w:proofErr w:type="spellEnd"/>
      <w:r w:rsidRPr="00F575C9">
        <w:rPr>
          <w:rStyle w:val="dn"/>
          <w:b/>
          <w:bCs/>
          <w:sz w:val="22"/>
          <w:szCs w:val="22"/>
          <w:lang w:val="cs-CZ"/>
        </w:rPr>
        <w:t xml:space="preserve"> Communications, a.s.</w:t>
      </w:r>
      <w:r w:rsidRPr="00F575C9">
        <w:rPr>
          <w:rStyle w:val="dn"/>
          <w:b/>
          <w:bCs/>
          <w:sz w:val="22"/>
          <w:szCs w:val="22"/>
          <w:lang w:val="cs-CZ"/>
        </w:rPr>
        <w:br/>
      </w:r>
      <w:r w:rsidRPr="00F575C9">
        <w:rPr>
          <w:rStyle w:val="dn"/>
          <w:sz w:val="22"/>
          <w:szCs w:val="22"/>
          <w:lang w:val="cs-CZ"/>
        </w:rPr>
        <w:t>Denisa Kolaříková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  <w:t>Tereza Štosová</w:t>
      </w:r>
      <w:r w:rsidRPr="00F575C9">
        <w:rPr>
          <w:rStyle w:val="dn"/>
          <w:sz w:val="22"/>
          <w:szCs w:val="22"/>
          <w:lang w:val="cs-CZ"/>
        </w:rPr>
        <w:br/>
      </w:r>
      <w:proofErr w:type="spellStart"/>
      <w:r w:rsidRPr="00F575C9">
        <w:rPr>
          <w:rStyle w:val="dn"/>
          <w:sz w:val="22"/>
          <w:szCs w:val="22"/>
          <w:lang w:val="cs-CZ"/>
        </w:rPr>
        <w:t>Account</w:t>
      </w:r>
      <w:proofErr w:type="spellEnd"/>
      <w:r w:rsidRPr="00F575C9">
        <w:rPr>
          <w:rStyle w:val="dn"/>
          <w:sz w:val="22"/>
          <w:szCs w:val="22"/>
          <w:lang w:val="cs-CZ"/>
        </w:rPr>
        <w:t xml:space="preserve"> Manager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proofErr w:type="spellStart"/>
      <w:r w:rsidRPr="00F575C9">
        <w:rPr>
          <w:rStyle w:val="dn"/>
          <w:sz w:val="22"/>
          <w:szCs w:val="22"/>
          <w:lang w:val="cs-CZ"/>
        </w:rPr>
        <w:t>Account</w:t>
      </w:r>
      <w:proofErr w:type="spellEnd"/>
      <w:r w:rsidRPr="00F575C9">
        <w:rPr>
          <w:rStyle w:val="dn"/>
          <w:sz w:val="22"/>
          <w:szCs w:val="22"/>
          <w:lang w:val="cs-CZ"/>
        </w:rPr>
        <w:t xml:space="preserve"> </w:t>
      </w:r>
      <w:proofErr w:type="spellStart"/>
      <w:r w:rsidRPr="00F575C9">
        <w:rPr>
          <w:rStyle w:val="dn"/>
          <w:sz w:val="22"/>
          <w:szCs w:val="22"/>
          <w:lang w:val="cs-CZ"/>
        </w:rPr>
        <w:t>Executive</w:t>
      </w:r>
      <w:proofErr w:type="spellEnd"/>
      <w:r w:rsidRPr="00F575C9">
        <w:rPr>
          <w:rStyle w:val="dn"/>
          <w:sz w:val="22"/>
          <w:szCs w:val="22"/>
          <w:lang w:val="cs-CZ"/>
        </w:rPr>
        <w:br/>
      </w:r>
      <w:proofErr w:type="spellStart"/>
      <w:r w:rsidRPr="00F575C9">
        <w:rPr>
          <w:rStyle w:val="dn"/>
          <w:sz w:val="22"/>
          <w:szCs w:val="22"/>
          <w:lang w:val="cs-CZ"/>
        </w:rPr>
        <w:t>Gsm</w:t>
      </w:r>
      <w:proofErr w:type="spellEnd"/>
      <w:r w:rsidRPr="00F575C9">
        <w:rPr>
          <w:rStyle w:val="dn"/>
          <w:sz w:val="22"/>
          <w:szCs w:val="22"/>
          <w:lang w:val="cs-CZ"/>
        </w:rPr>
        <w:t>: +420 731 613 606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  <w:t>+420 778 495 239</w:t>
      </w:r>
      <w:r w:rsidRPr="00F575C9">
        <w:rPr>
          <w:rStyle w:val="dn"/>
          <w:sz w:val="22"/>
          <w:szCs w:val="22"/>
          <w:lang w:val="cs-CZ"/>
        </w:rPr>
        <w:br/>
        <w:t xml:space="preserve">E-mail: </w:t>
      </w:r>
      <w:hyperlink r:id="rId8" w:history="1">
        <w:r w:rsidRPr="00F575C9">
          <w:rPr>
            <w:rStyle w:val="Hyperlink1"/>
            <w:lang w:val="cs-CZ"/>
          </w:rPr>
          <w:t>denisa.kolarikova@crestcom.cz</w:t>
        </w:r>
      </w:hyperlink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hyperlink r:id="rId9" w:history="1">
        <w:r w:rsidRPr="00F575C9">
          <w:rPr>
            <w:rStyle w:val="Hyperlink2"/>
            <w:lang w:val="cs-CZ"/>
          </w:rPr>
          <w:t>tereza.stosova@crestcom.cz</w:t>
        </w:r>
      </w:hyperlink>
    </w:p>
    <w:p w14:paraId="3EAEF62F" w14:textId="77777777" w:rsidR="00913826" w:rsidRPr="00F575C9" w:rsidRDefault="00000000" w:rsidP="00CC74FE">
      <w:pPr>
        <w:pStyle w:val="Normlnweb"/>
        <w:suppressAutoHyphens/>
        <w:spacing w:before="0" w:after="0" w:line="240" w:lineRule="atLeast"/>
        <w:rPr>
          <w:rStyle w:val="Hyperlink3"/>
          <w:lang w:val="cs-CZ"/>
        </w:rPr>
      </w:pPr>
      <w:hyperlink r:id="rId10" w:history="1">
        <w:r w:rsidR="005D7954" w:rsidRPr="00F575C9">
          <w:rPr>
            <w:rStyle w:val="Hyperlink3"/>
            <w:lang w:val="cs-CZ"/>
          </w:rPr>
          <w:t>www.crestcom.cz</w:t>
        </w:r>
      </w:hyperlink>
    </w:p>
    <w:p w14:paraId="59272E4F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4F28603E" w14:textId="77777777" w:rsidR="00913826" w:rsidRPr="00F575C9" w:rsidRDefault="005D7954" w:rsidP="00CC74FE">
      <w:pPr>
        <w:pStyle w:val="TextA"/>
        <w:suppressAutoHyphens/>
        <w:spacing w:line="240" w:lineRule="auto"/>
      </w:pPr>
      <w:r w:rsidRPr="00F575C9">
        <w:rPr>
          <w:rStyle w:val="dn"/>
          <w:b/>
          <w:bCs/>
        </w:rPr>
        <w:t xml:space="preserve">CA </w:t>
      </w:r>
      <w:proofErr w:type="spellStart"/>
      <w:r w:rsidRPr="00F575C9">
        <w:rPr>
          <w:rStyle w:val="dn"/>
          <w:b/>
          <w:bCs/>
        </w:rPr>
        <w:t>Immo</w:t>
      </w:r>
      <w:proofErr w:type="spellEnd"/>
      <w:r w:rsidRPr="00F575C9">
        <w:rPr>
          <w:rStyle w:val="dn"/>
          <w:b/>
          <w:bCs/>
        </w:rPr>
        <w:t xml:space="preserve"> Real </w:t>
      </w:r>
      <w:proofErr w:type="spellStart"/>
      <w:r w:rsidRPr="00F575C9">
        <w:rPr>
          <w:rStyle w:val="dn"/>
          <w:b/>
          <w:bCs/>
        </w:rPr>
        <w:t>Estate</w:t>
      </w:r>
      <w:proofErr w:type="spellEnd"/>
      <w:r w:rsidRPr="00F575C9">
        <w:rPr>
          <w:rStyle w:val="dn"/>
          <w:b/>
          <w:bCs/>
        </w:rPr>
        <w:t xml:space="preserve"> Management Czech Republic s.r.o.</w:t>
      </w:r>
      <w:r w:rsidRPr="00F575C9">
        <w:rPr>
          <w:rStyle w:val="dn"/>
          <w:b/>
          <w:bCs/>
        </w:rPr>
        <w:br/>
      </w:r>
      <w:r w:rsidRPr="00F575C9">
        <w:rPr>
          <w:rStyle w:val="dn"/>
        </w:rPr>
        <w:t xml:space="preserve">Radek </w:t>
      </w:r>
      <w:proofErr w:type="spellStart"/>
      <w:r w:rsidRPr="00F575C9">
        <w:rPr>
          <w:rStyle w:val="dn"/>
        </w:rPr>
        <w:t>Poulíček</w:t>
      </w:r>
      <w:proofErr w:type="spellEnd"/>
      <w:r w:rsidRPr="00F575C9">
        <w:rPr>
          <w:rStyle w:val="dn"/>
        </w:rPr>
        <w:br/>
        <w:t>Senior Leasing Manager</w:t>
      </w:r>
      <w:r w:rsidRPr="00F575C9">
        <w:rPr>
          <w:rStyle w:val="dn"/>
        </w:rPr>
        <w:br/>
      </w:r>
      <w:proofErr w:type="spellStart"/>
      <w:r w:rsidRPr="00F575C9">
        <w:rPr>
          <w:rStyle w:val="dn"/>
        </w:rPr>
        <w:t>Gsm</w:t>
      </w:r>
      <w:proofErr w:type="spellEnd"/>
      <w:r w:rsidRPr="00F575C9">
        <w:rPr>
          <w:rStyle w:val="dn"/>
        </w:rPr>
        <w:t xml:space="preserve">: </w:t>
      </w:r>
      <w:r w:rsidRPr="00F575C9">
        <w:rPr>
          <w:rStyle w:val="Hyperlink20"/>
        </w:rPr>
        <w:t>+420 739 058 951</w:t>
      </w:r>
      <w:r w:rsidRPr="00F575C9">
        <w:rPr>
          <w:rStyle w:val="dn"/>
        </w:rPr>
        <w:br/>
        <w:t xml:space="preserve">E-mail: </w:t>
      </w:r>
      <w:hyperlink r:id="rId11" w:history="1">
        <w:r w:rsidRPr="00F575C9">
          <w:rPr>
            <w:rStyle w:val="Hyperlink0"/>
          </w:rPr>
          <w:t>radek.poulicek@caimmo.cz</w:t>
        </w:r>
      </w:hyperlink>
      <w:r w:rsidRPr="00F575C9">
        <w:rPr>
          <w:rStyle w:val="dn"/>
        </w:rPr>
        <w:br/>
      </w:r>
      <w:r w:rsidRPr="00F575C9">
        <w:rPr>
          <w:rStyle w:val="Hyperlink0"/>
        </w:rPr>
        <w:t>www.caimmo.com</w:t>
      </w:r>
      <w:r w:rsidRPr="00F575C9">
        <w:rPr>
          <w:rStyle w:val="dn"/>
        </w:rPr>
        <w:br/>
      </w:r>
    </w:p>
    <w:p w14:paraId="5B0118AB" w14:textId="77777777" w:rsidR="00913826" w:rsidRPr="00F575C9" w:rsidRDefault="005D7954" w:rsidP="00CC74FE">
      <w:pPr>
        <w:pStyle w:val="TextA"/>
        <w:suppressAutoHyphens/>
        <w:jc w:val="both"/>
        <w:rPr>
          <w:rStyle w:val="dn"/>
          <w:b/>
          <w:bCs/>
        </w:rPr>
      </w:pPr>
      <w:r w:rsidRPr="00F575C9">
        <w:rPr>
          <w:rStyle w:val="dn"/>
          <w:b/>
          <w:bCs/>
        </w:rPr>
        <w:t xml:space="preserve">CA </w:t>
      </w:r>
      <w:proofErr w:type="spellStart"/>
      <w:r w:rsidRPr="00F575C9">
        <w:rPr>
          <w:rStyle w:val="dn"/>
          <w:b/>
          <w:bCs/>
        </w:rPr>
        <w:t>Immobilien</w:t>
      </w:r>
      <w:proofErr w:type="spellEnd"/>
      <w:r w:rsidRPr="00F575C9">
        <w:rPr>
          <w:rStyle w:val="dn"/>
          <w:b/>
          <w:bCs/>
        </w:rPr>
        <w:t xml:space="preserve"> </w:t>
      </w:r>
      <w:proofErr w:type="spellStart"/>
      <w:r w:rsidRPr="00F575C9">
        <w:rPr>
          <w:rStyle w:val="dn"/>
          <w:b/>
          <w:bCs/>
        </w:rPr>
        <w:t>Anlagen</w:t>
      </w:r>
      <w:proofErr w:type="spellEnd"/>
      <w:r w:rsidRPr="00F575C9">
        <w:rPr>
          <w:rStyle w:val="dn"/>
          <w:b/>
          <w:bCs/>
        </w:rPr>
        <w:t xml:space="preserve"> AG</w:t>
      </w:r>
    </w:p>
    <w:p w14:paraId="541C3269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 xml:space="preserve">Mag. Susanne </w:t>
      </w:r>
      <w:proofErr w:type="spellStart"/>
      <w:r w:rsidRPr="00F575C9">
        <w:rPr>
          <w:rStyle w:val="dn"/>
        </w:rPr>
        <w:t>Steinböck</w:t>
      </w:r>
      <w:proofErr w:type="spellEnd"/>
    </w:p>
    <w:p w14:paraId="58C6BB43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 xml:space="preserve">Group </w:t>
      </w:r>
      <w:proofErr w:type="spellStart"/>
      <w:r w:rsidRPr="00F575C9">
        <w:rPr>
          <w:rStyle w:val="dn"/>
        </w:rPr>
        <w:t>Head</w:t>
      </w:r>
      <w:proofErr w:type="spellEnd"/>
      <w:r w:rsidRPr="00F575C9">
        <w:rPr>
          <w:rStyle w:val="dn"/>
        </w:rPr>
        <w:t xml:space="preserve"> </w:t>
      </w:r>
      <w:proofErr w:type="spellStart"/>
      <w:r w:rsidRPr="00F575C9">
        <w:rPr>
          <w:rStyle w:val="dn"/>
        </w:rPr>
        <w:t>of</w:t>
      </w:r>
      <w:proofErr w:type="spellEnd"/>
      <w:r w:rsidRPr="00F575C9">
        <w:rPr>
          <w:rStyle w:val="dn"/>
        </w:rPr>
        <w:t xml:space="preserve"> </w:t>
      </w:r>
      <w:proofErr w:type="spellStart"/>
      <w:r w:rsidRPr="00F575C9">
        <w:rPr>
          <w:rStyle w:val="dn"/>
        </w:rPr>
        <w:t>Corporate</w:t>
      </w:r>
      <w:proofErr w:type="spellEnd"/>
      <w:r w:rsidRPr="00F575C9">
        <w:rPr>
          <w:rStyle w:val="dn"/>
        </w:rPr>
        <w:t xml:space="preserve"> Communications and </w:t>
      </w:r>
      <w:proofErr w:type="spellStart"/>
      <w:r w:rsidRPr="00F575C9">
        <w:rPr>
          <w:rStyle w:val="dn"/>
        </w:rPr>
        <w:t>Sustainability</w:t>
      </w:r>
      <w:proofErr w:type="spellEnd"/>
    </w:p>
    <w:p w14:paraId="5B0AE05D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>Tel: +43 (0)1 532 59 07 533</w:t>
      </w:r>
    </w:p>
    <w:p w14:paraId="4B4E469F" w14:textId="77777777" w:rsidR="00913826" w:rsidRPr="00F575C9" w:rsidRDefault="005D7954" w:rsidP="00CC74FE">
      <w:pPr>
        <w:pStyle w:val="TextA"/>
        <w:suppressAutoHyphens/>
      </w:pPr>
      <w:r w:rsidRPr="00F575C9">
        <w:rPr>
          <w:rStyle w:val="dn"/>
        </w:rPr>
        <w:t xml:space="preserve">E-mail: </w:t>
      </w:r>
      <w:hyperlink r:id="rId12" w:history="1">
        <w:r w:rsidRPr="00F575C9">
          <w:rPr>
            <w:rStyle w:val="Hyperlink0"/>
          </w:rPr>
          <w:t>susanne.steinboeck@caimmo.com</w:t>
        </w:r>
      </w:hyperlink>
    </w:p>
    <w:p w14:paraId="14F81EC0" w14:textId="77777777" w:rsidR="00913826" w:rsidRPr="00F575C9" w:rsidRDefault="005D7954" w:rsidP="00CC74FE">
      <w:pPr>
        <w:pStyle w:val="TextA"/>
        <w:suppressAutoHyphens/>
      </w:pPr>
      <w:r w:rsidRPr="00F575C9">
        <w:rPr>
          <w:rStyle w:val="dn"/>
          <w:sz w:val="20"/>
          <w:szCs w:val="20"/>
        </w:rPr>
        <w:br/>
      </w:r>
    </w:p>
    <w:sectPr w:rsidR="00913826" w:rsidRPr="00F575C9">
      <w:headerReference w:type="default" r:id="rId13"/>
      <w:footerReference w:type="default" r:id="rId14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99BB" w14:textId="77777777" w:rsidR="005F3C27" w:rsidRDefault="005F3C27">
      <w:r>
        <w:separator/>
      </w:r>
    </w:p>
  </w:endnote>
  <w:endnote w:type="continuationSeparator" w:id="0">
    <w:p w14:paraId="25A14BB1" w14:textId="77777777" w:rsidR="005F3C27" w:rsidRDefault="005F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7E8C" w14:textId="77777777" w:rsidR="00913826" w:rsidRDefault="0091382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9666" w14:textId="77777777" w:rsidR="005F3C27" w:rsidRDefault="005F3C27">
      <w:r>
        <w:separator/>
      </w:r>
    </w:p>
  </w:footnote>
  <w:footnote w:type="continuationSeparator" w:id="0">
    <w:p w14:paraId="541A8E9D" w14:textId="77777777" w:rsidR="005F3C27" w:rsidRDefault="005F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F968" w14:textId="77777777" w:rsidR="00913826" w:rsidRDefault="005D7954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4361C7" wp14:editId="260AC911">
          <wp:simplePos x="0" y="0"/>
          <wp:positionH relativeFrom="page">
            <wp:posOffset>4662515</wp:posOffset>
          </wp:positionH>
          <wp:positionV relativeFrom="page">
            <wp:posOffset>610870</wp:posOffset>
          </wp:positionV>
          <wp:extent cx="1998000" cy="396001"/>
          <wp:effectExtent l="0" t="0" r="0" b="0"/>
          <wp:wrapNone/>
          <wp:docPr id="1073741825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709C"/>
    <w:multiLevelType w:val="hybridMultilevel"/>
    <w:tmpl w:val="9FD09254"/>
    <w:styleLink w:val="Importovanstyl1"/>
    <w:lvl w:ilvl="0" w:tplc="237469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C7D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EB1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C033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A42E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2127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A11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C66D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896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C90E3B"/>
    <w:multiLevelType w:val="hybridMultilevel"/>
    <w:tmpl w:val="9FD09254"/>
    <w:numStyleLink w:val="Importovanstyl1"/>
  </w:abstractNum>
  <w:num w:numId="1" w16cid:durableId="550120810">
    <w:abstractNumId w:val="0"/>
  </w:num>
  <w:num w:numId="2" w16cid:durableId="183730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26"/>
    <w:rsid w:val="0007063E"/>
    <w:rsid w:val="00583146"/>
    <w:rsid w:val="005D7954"/>
    <w:rsid w:val="005F3C27"/>
    <w:rsid w:val="00913826"/>
    <w:rsid w:val="009538E9"/>
    <w:rsid w:val="00A05809"/>
    <w:rsid w:val="00BA72E6"/>
    <w:rsid w:val="00CC74FE"/>
    <w:rsid w:val="00F34C7B"/>
    <w:rsid w:val="00F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95D"/>
  <w15:docId w15:val="{8591AE5C-6AF9-4305-A03C-3EA456B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line="240" w:lineRule="atLeast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dn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dn"/>
    <w:rPr>
      <w:outline w:val="0"/>
      <w:color w:val="0000FF"/>
      <w:sz w:val="22"/>
      <w:szCs w:val="22"/>
      <w:u w:val="single" w:color="0000FF"/>
      <w:lang w:val="it-IT"/>
    </w:rPr>
  </w:style>
  <w:style w:type="character" w:customStyle="1" w:styleId="Hyperlink3">
    <w:name w:val="Hyperlink.3"/>
    <w:basedOn w:val="dn"/>
    <w:rPr>
      <w:outline w:val="0"/>
      <w:color w:val="0000FF"/>
      <w:sz w:val="22"/>
      <w:szCs w:val="22"/>
      <w:u w:val="single" w:color="0000FF"/>
    </w:rPr>
  </w:style>
  <w:style w:type="character" w:customStyle="1" w:styleId="Hyperlink20">
    <w:name w:val="Hyperlink.2.0"/>
    <w:rPr>
      <w:outline w:val="0"/>
      <w:color w:val="000000"/>
      <w:u w:val="none"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5D79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versidekarlin.cz/" TargetMode="External"/><Relationship Id="rId12" Type="http://schemas.openxmlformats.org/officeDocument/2006/relationships/hyperlink" Target="mailto:susanne.steinboeck@caimm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520radek.poulicek@caimm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estcom.cz/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a.stosova@crestc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Poulicek</dc:creator>
  <cp:lastModifiedBy>Denisa Kolaříková</cp:lastModifiedBy>
  <cp:revision>4</cp:revision>
  <dcterms:created xsi:type="dcterms:W3CDTF">2023-09-19T14:48:00Z</dcterms:created>
  <dcterms:modified xsi:type="dcterms:W3CDTF">2023-09-19T14:59:00Z</dcterms:modified>
</cp:coreProperties>
</file>